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/>
      </w:tblPr>
      <w:tblGrid>
        <w:gridCol w:w="5353"/>
      </w:tblGrid>
      <w:tr w:rsidR="00735662" w:rsidTr="00735662">
        <w:tc>
          <w:tcPr>
            <w:tcW w:w="5353" w:type="dxa"/>
          </w:tcPr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Pr="00735662" w:rsidRDefault="00D643BD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 Богураевского</w:t>
            </w:r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="00D643BD">
              <w:rPr>
                <w:rFonts w:ascii="Times New Roman" w:hAnsi="Times New Roman"/>
                <w:sz w:val="28"/>
                <w:szCs w:val="28"/>
              </w:rPr>
              <w:t>В.П.Белоконев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E69BB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758A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:rsidR="000B0E33" w:rsidRDefault="000B0E33">
      <w:pPr>
        <w:spacing w:after="0" w:line="240" w:lineRule="auto"/>
        <w:rPr>
          <w:rFonts w:ascii="Times New Roman" w:hAnsi="Times New Roman"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 xml:space="preserve">Формирование современной городской среды на территории </w:t>
      </w:r>
      <w:r w:rsidR="00D643BD">
        <w:rPr>
          <w:rFonts w:ascii="Times New Roman" w:hAnsi="Times New Roman"/>
          <w:sz w:val="32"/>
          <w:szCs w:val="32"/>
        </w:rPr>
        <w:t>Богураевского</w:t>
      </w:r>
      <w:r w:rsidR="0000535A" w:rsidRPr="008E69BB">
        <w:rPr>
          <w:rFonts w:ascii="Times New Roman" w:hAnsi="Times New Roman"/>
          <w:sz w:val="32"/>
          <w:szCs w:val="32"/>
        </w:rPr>
        <w:t xml:space="preserve"> сельского поселения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1C758A">
        <w:rPr>
          <w:rFonts w:ascii="Times New Roman" w:hAnsi="Times New Roman"/>
          <w:b/>
          <w:sz w:val="28"/>
          <w:szCs w:val="28"/>
        </w:rPr>
        <w:t>9 месяцев</w:t>
      </w:r>
      <w:r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rPr>
          <w:rFonts w:ascii="Times New Roman" w:hAnsi="Times New Roman"/>
          <w:b/>
          <w:sz w:val="28"/>
          <w:szCs w:val="28"/>
        </w:rPr>
      </w:pPr>
    </w:p>
    <w:p w:rsidR="000B0E33" w:rsidRPr="00D643BD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735662">
        <w:rPr>
          <w:rFonts w:ascii="Times New Roman" w:hAnsi="Times New Roman"/>
          <w:b/>
          <w:sz w:val="28"/>
          <w:szCs w:val="28"/>
        </w:rPr>
        <w:br w:type="page"/>
      </w:r>
      <w:r w:rsidRPr="00D643B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142A7E" w:rsidRPr="00D643BD">
        <w:rPr>
          <w:rFonts w:ascii="Times New Roman" w:hAnsi="Times New Roman"/>
          <w:sz w:val="24"/>
          <w:szCs w:val="24"/>
        </w:rPr>
        <w:t>муниципальной</w:t>
      </w:r>
      <w:r w:rsidRPr="00D643BD">
        <w:rPr>
          <w:rFonts w:ascii="Times New Roman" w:hAnsi="Times New Roman"/>
          <w:sz w:val="24"/>
          <w:szCs w:val="24"/>
        </w:rPr>
        <w:t xml:space="preserve"> (комплексной) программы</w:t>
      </w:r>
    </w:p>
    <w:p w:rsidR="000B0E33" w:rsidRPr="00D643BD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45"/>
        <w:tblW w:w="0" w:type="auto"/>
        <w:tblLayout w:type="fixed"/>
        <w:tblLook w:val="04A0"/>
      </w:tblPr>
      <w:tblGrid>
        <w:gridCol w:w="507"/>
        <w:gridCol w:w="1105"/>
        <w:gridCol w:w="1388"/>
        <w:gridCol w:w="974"/>
        <w:gridCol w:w="1105"/>
        <w:gridCol w:w="948"/>
        <w:gridCol w:w="913"/>
        <w:gridCol w:w="1117"/>
        <w:gridCol w:w="1041"/>
        <w:gridCol w:w="1125"/>
        <w:gridCol w:w="866"/>
        <w:gridCol w:w="866"/>
        <w:gridCol w:w="1452"/>
        <w:gridCol w:w="1175"/>
      </w:tblGrid>
      <w:tr w:rsidR="000B0E33" w:rsidRPr="00D643BD">
        <w:tc>
          <w:tcPr>
            <w:tcW w:w="507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05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Статус факти-ческого/ прогноз-ного значения за отчет-ный период</w:t>
            </w:r>
          </w:p>
        </w:tc>
        <w:tc>
          <w:tcPr>
            <w:tcW w:w="1388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Наименова-ние показателя</w:t>
            </w:r>
          </w:p>
        </w:tc>
        <w:tc>
          <w:tcPr>
            <w:tcW w:w="974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Уро-вень показа-теля</w:t>
            </w:r>
          </w:p>
        </w:tc>
        <w:tc>
          <w:tcPr>
            <w:tcW w:w="1105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Признак возраста-ния/ убыва-ния</w:t>
            </w:r>
          </w:p>
        </w:tc>
        <w:tc>
          <w:tcPr>
            <w:tcW w:w="948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Едини-цаизмере-ния (по ОКЕИ)</w:t>
            </w:r>
          </w:p>
        </w:tc>
        <w:tc>
          <w:tcPr>
            <w:tcW w:w="913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Плано-воезначе-ние</w:t>
            </w:r>
          </w:p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на конец отчет-ногоперио-да</w:t>
            </w:r>
          </w:p>
        </w:tc>
        <w:tc>
          <w:tcPr>
            <w:tcW w:w="1117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Факти-ческое значение на конец отчет-ного периода</w:t>
            </w:r>
          </w:p>
        </w:tc>
        <w:tc>
          <w:tcPr>
            <w:tcW w:w="1041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Прог-нозноезначе-ние на конец отчет-ного периода</w:t>
            </w:r>
          </w:p>
        </w:tc>
        <w:tc>
          <w:tcPr>
            <w:tcW w:w="1125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Подтвер-жда-ющий документ</w:t>
            </w:r>
          </w:p>
        </w:tc>
        <w:tc>
          <w:tcPr>
            <w:tcW w:w="866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Пла-новоезначе-ние на конец теку-щего года</w:t>
            </w:r>
          </w:p>
        </w:tc>
        <w:tc>
          <w:tcPr>
            <w:tcW w:w="866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Прог-ноз-ноезначе-ние на конец теку-щего года</w:t>
            </w:r>
          </w:p>
        </w:tc>
        <w:tc>
          <w:tcPr>
            <w:tcW w:w="1452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1175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Коммен-тарий</w:t>
            </w:r>
          </w:p>
        </w:tc>
      </w:tr>
      <w:tr w:rsidR="000B0E33" w:rsidRPr="00D643BD">
        <w:tc>
          <w:tcPr>
            <w:tcW w:w="507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7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6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6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52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7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33" w:rsidRPr="00D643BD" w:rsidTr="00166EE7">
        <w:tc>
          <w:tcPr>
            <w:tcW w:w="145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E33" w:rsidRPr="00D643BD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eastAsiaTheme="minorEastAsia" w:hAnsi="Times New Roman"/>
                <w:sz w:val="24"/>
                <w:szCs w:val="24"/>
              </w:rPr>
              <w:t xml:space="preserve">Цель муниципальной программы </w:t>
            </w:r>
            <w:r w:rsidR="00D643BD" w:rsidRPr="00D643BD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r w:rsidR="00D643BD" w:rsidRPr="00D643BD">
              <w:rPr>
                <w:rFonts w:ascii="Times New Roman" w:hAnsi="Times New Roman"/>
                <w:sz w:val="24"/>
                <w:szCs w:val="24"/>
              </w:rPr>
              <w:t>Повышение качества и комфорта проживания населения на территории  Богураевского сельского поселения</w:t>
            </w:r>
            <w:r w:rsidR="00D643BD" w:rsidRPr="00D643BD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</w:tc>
      </w:tr>
      <w:tr w:rsidR="000B0E33" w:rsidRPr="00D643BD">
        <w:tc>
          <w:tcPr>
            <w:tcW w:w="507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1105" w:type="dxa"/>
          </w:tcPr>
          <w:p w:rsidR="000B0E33" w:rsidRPr="00D643BD" w:rsidRDefault="000B0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E7" w:rsidRPr="00744F2C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0E33" w:rsidRPr="00744F2C" w:rsidRDefault="00744F2C" w:rsidP="00166E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Содержание и благоустройство территорий общественного пользования на территории Богураевского сельского поселения</w:t>
            </w:r>
          </w:p>
        </w:tc>
        <w:tc>
          <w:tcPr>
            <w:tcW w:w="974" w:type="dxa"/>
          </w:tcPr>
          <w:p w:rsidR="000B0E33" w:rsidRPr="00D643BD" w:rsidRDefault="00166E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ФП в НП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D643BD" w:rsidRDefault="008329FD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возрас-тания</w:t>
            </w:r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D643BD" w:rsidRDefault="00744F2C" w:rsidP="00744F2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13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117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D643BD" w:rsidRDefault="008329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125" w:type="dxa"/>
          </w:tcPr>
          <w:p w:rsidR="000B0E33" w:rsidRPr="00D643BD" w:rsidRDefault="000B0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D643BD" w:rsidRDefault="001C75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6" w:type="dxa"/>
          </w:tcPr>
          <w:p w:rsidR="000B0E33" w:rsidRPr="00D643BD" w:rsidRDefault="001C7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44F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2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17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показа-тель годовой (дости-жение</w:t>
            </w:r>
            <w:r w:rsidR="00166EE7" w:rsidRPr="00D643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>запла-нировано на конец 2025 года)</w:t>
            </w:r>
          </w:p>
        </w:tc>
      </w:tr>
    </w:tbl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Pr="00D643BD" w:rsidRDefault="008329FD" w:rsidP="00744F2C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D643BD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 w:rsidRPr="00D643BD">
        <w:rPr>
          <w:rFonts w:ascii="Times New Roman" w:hAnsi="Times New Roman"/>
          <w:sz w:val="24"/>
          <w:szCs w:val="24"/>
        </w:rPr>
        <w:t>муниципальной</w:t>
      </w:r>
      <w:r w:rsidRPr="00D643BD">
        <w:rPr>
          <w:rFonts w:ascii="Times New Roman" w:hAnsi="Times New Roman"/>
          <w:sz w:val="24"/>
          <w:szCs w:val="24"/>
        </w:rPr>
        <w:t xml:space="preserve"> (комплексной)программы</w:t>
      </w:r>
    </w:p>
    <w:p w:rsidR="000B0E33" w:rsidRPr="00D643BD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45"/>
        <w:tblW w:w="0" w:type="auto"/>
        <w:tblLayout w:type="fixed"/>
        <w:tblLook w:val="04A0"/>
      </w:tblPr>
      <w:tblGrid>
        <w:gridCol w:w="4892"/>
        <w:gridCol w:w="1193"/>
        <w:gridCol w:w="913"/>
        <w:gridCol w:w="1021"/>
        <w:gridCol w:w="1085"/>
        <w:gridCol w:w="1041"/>
        <w:gridCol w:w="1648"/>
        <w:gridCol w:w="2788"/>
      </w:tblGrid>
      <w:tr w:rsidR="000B0E33" w:rsidRPr="00D643BD">
        <w:trPr>
          <w:trHeight w:val="462"/>
        </w:trPr>
        <w:tc>
          <w:tcPr>
            <w:tcW w:w="4892" w:type="dxa"/>
            <w:vMerge w:val="restart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142A7E" w:rsidRPr="00D643B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127" w:type="dxa"/>
            <w:gridSpan w:val="3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648" w:type="dxa"/>
            <w:vMerge w:val="restart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  <w:bookmarkStart w:id="1" w:name="_Ref129269830"/>
            <w:bookmarkEnd w:id="1"/>
          </w:p>
        </w:tc>
        <w:tc>
          <w:tcPr>
            <w:tcW w:w="2788" w:type="dxa"/>
            <w:vMerge w:val="restart"/>
            <w:vAlign w:val="center"/>
          </w:tcPr>
          <w:p w:rsidR="000B0E33" w:rsidRPr="00D643BD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33" w:rsidRPr="00D643BD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:rsidRPr="00D643BD">
        <w:trPr>
          <w:trHeight w:val="652"/>
        </w:trPr>
        <w:tc>
          <w:tcPr>
            <w:tcW w:w="4892" w:type="dxa"/>
            <w:vMerge/>
            <w:vAlign w:val="center"/>
          </w:tcPr>
          <w:p w:rsidR="000B0E33" w:rsidRPr="00D643BD" w:rsidRDefault="000B0E33">
            <w:pPr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Предусмот-рено паспортом</w:t>
            </w:r>
          </w:p>
        </w:tc>
        <w:tc>
          <w:tcPr>
            <w:tcW w:w="913" w:type="dxa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Сводная бюджет-наяроспись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B0E33" w:rsidRPr="00D643BD" w:rsidRDefault="00832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Лимиты бюджет-ныхобяза-тельств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0E33" w:rsidRPr="00D643BD" w:rsidRDefault="00832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Принятые бюджетные обяза-</w:t>
            </w:r>
            <w:bookmarkStart w:id="2" w:name="_GoBack"/>
            <w:bookmarkEnd w:id="2"/>
            <w:r w:rsidRPr="00D643BD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1041" w:type="dxa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648" w:type="dxa"/>
            <w:vMerge/>
            <w:vAlign w:val="center"/>
          </w:tcPr>
          <w:p w:rsidR="000B0E33" w:rsidRPr="00D643BD" w:rsidRDefault="000B0E33">
            <w:pPr>
              <w:rPr>
                <w:sz w:val="24"/>
                <w:szCs w:val="24"/>
              </w:rPr>
            </w:pPr>
          </w:p>
        </w:tc>
        <w:tc>
          <w:tcPr>
            <w:tcW w:w="2788" w:type="dxa"/>
            <w:vMerge/>
            <w:vAlign w:val="center"/>
          </w:tcPr>
          <w:p w:rsidR="000B0E33" w:rsidRPr="00D643BD" w:rsidRDefault="000B0E33">
            <w:pPr>
              <w:rPr>
                <w:sz w:val="24"/>
                <w:szCs w:val="24"/>
              </w:rPr>
            </w:pPr>
          </w:p>
        </w:tc>
      </w:tr>
      <w:tr w:rsidR="000B0E33" w:rsidRPr="00D643BD">
        <w:trPr>
          <w:trHeight w:val="216"/>
        </w:trPr>
        <w:tc>
          <w:tcPr>
            <w:tcW w:w="4892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3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1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8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0B0E33" w:rsidRPr="00D643BD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C758A" w:rsidRPr="00D643BD" w:rsidTr="001C758A">
        <w:trPr>
          <w:trHeight w:val="322"/>
        </w:trPr>
        <w:tc>
          <w:tcPr>
            <w:tcW w:w="4892" w:type="dxa"/>
            <w:vAlign w:val="center"/>
          </w:tcPr>
          <w:p w:rsidR="001C758A" w:rsidRPr="00D643BD" w:rsidRDefault="001C758A" w:rsidP="00744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Богураевского 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 xml:space="preserve">сельского поселения «Формирование современной городской среды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Богураевского 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всего, в том числе:</w:t>
            </w:r>
          </w:p>
        </w:tc>
        <w:tc>
          <w:tcPr>
            <w:tcW w:w="1193" w:type="dxa"/>
            <w:vAlign w:val="center"/>
          </w:tcPr>
          <w:p w:rsidR="001C758A" w:rsidRPr="00744F2C" w:rsidRDefault="001C758A" w:rsidP="00744F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913" w:type="dxa"/>
            <w:vAlign w:val="center"/>
          </w:tcPr>
          <w:p w:rsidR="001C758A" w:rsidRDefault="001C758A" w:rsidP="001C758A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21" w:type="dxa"/>
            <w:vAlign w:val="center"/>
          </w:tcPr>
          <w:p w:rsidR="001C758A" w:rsidRDefault="001C758A" w:rsidP="001C758A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85" w:type="dxa"/>
            <w:vAlign w:val="center"/>
          </w:tcPr>
          <w:p w:rsidR="001C758A" w:rsidRDefault="001C758A" w:rsidP="001C758A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41" w:type="dxa"/>
            <w:vAlign w:val="center"/>
          </w:tcPr>
          <w:p w:rsidR="001C758A" w:rsidRPr="00744F2C" w:rsidRDefault="001C758A" w:rsidP="00744F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1653,17</w:t>
            </w:r>
          </w:p>
        </w:tc>
        <w:tc>
          <w:tcPr>
            <w:tcW w:w="1648" w:type="dxa"/>
            <w:vAlign w:val="center"/>
          </w:tcPr>
          <w:p w:rsidR="001C758A" w:rsidRPr="00744F2C" w:rsidRDefault="001C758A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788" w:type="dxa"/>
            <w:vAlign w:val="center"/>
          </w:tcPr>
          <w:p w:rsidR="001C758A" w:rsidRPr="00D643BD" w:rsidRDefault="001C758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:rsidRPr="00D643BD">
        <w:trPr>
          <w:trHeight w:val="36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93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Pr="00D643BD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:rsidRPr="00D643BD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D643BD" w:rsidRDefault="00832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Pr="00D643BD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58A" w:rsidRPr="00D643BD" w:rsidTr="00744F2C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58A" w:rsidRPr="00D643BD" w:rsidRDefault="001C758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1193" w:type="dxa"/>
            <w:vAlign w:val="center"/>
          </w:tcPr>
          <w:p w:rsidR="001C758A" w:rsidRPr="00744F2C" w:rsidRDefault="001C758A" w:rsidP="00C00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913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21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85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41" w:type="dxa"/>
            <w:vAlign w:val="center"/>
          </w:tcPr>
          <w:p w:rsidR="001C758A" w:rsidRPr="00744F2C" w:rsidRDefault="001C758A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1653,17</w:t>
            </w:r>
          </w:p>
        </w:tc>
        <w:tc>
          <w:tcPr>
            <w:tcW w:w="1648" w:type="dxa"/>
            <w:vAlign w:val="center"/>
          </w:tcPr>
          <w:p w:rsidR="001C758A" w:rsidRPr="00744F2C" w:rsidRDefault="001C758A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788" w:type="dxa"/>
            <w:vAlign w:val="center"/>
          </w:tcPr>
          <w:p w:rsidR="001C758A" w:rsidRPr="00D643BD" w:rsidRDefault="001C758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58A" w:rsidRPr="00D643BD">
        <w:trPr>
          <w:trHeight w:val="691"/>
        </w:trPr>
        <w:tc>
          <w:tcPr>
            <w:tcW w:w="4892" w:type="dxa"/>
            <w:vAlign w:val="center"/>
          </w:tcPr>
          <w:p w:rsidR="001C758A" w:rsidRPr="00D643BD" w:rsidRDefault="001C75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 xml:space="preserve">Комплекс  процессных мероприятий </w:t>
            </w:r>
            <w:r w:rsidRPr="00744F2C">
              <w:rPr>
                <w:rFonts w:ascii="Times New Roman" w:hAnsi="Times New Roman"/>
                <w:sz w:val="24"/>
              </w:rPr>
              <w:t>«Основные направления благоустройства территории»</w:t>
            </w:r>
            <w:r w:rsidRPr="00744F2C">
              <w:rPr>
                <w:rFonts w:ascii="Times New Roman" w:hAnsi="Times New Roman"/>
                <w:sz w:val="24"/>
                <w:szCs w:val="24"/>
              </w:rPr>
              <w:t>,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193" w:type="dxa"/>
            <w:vAlign w:val="center"/>
          </w:tcPr>
          <w:p w:rsidR="001C758A" w:rsidRPr="00744F2C" w:rsidRDefault="001C758A" w:rsidP="00C00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913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21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85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41" w:type="dxa"/>
            <w:vAlign w:val="center"/>
          </w:tcPr>
          <w:p w:rsidR="001C758A" w:rsidRPr="00744F2C" w:rsidRDefault="001C758A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1653,17</w:t>
            </w:r>
          </w:p>
        </w:tc>
        <w:tc>
          <w:tcPr>
            <w:tcW w:w="1648" w:type="dxa"/>
            <w:vAlign w:val="center"/>
          </w:tcPr>
          <w:p w:rsidR="001C758A" w:rsidRPr="00744F2C" w:rsidRDefault="001C758A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788" w:type="dxa"/>
            <w:vAlign w:val="center"/>
          </w:tcPr>
          <w:p w:rsidR="001C758A" w:rsidRPr="00D643BD" w:rsidRDefault="001C758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:rsidRPr="00D643BD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Pr="00D643BD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:rsidRPr="00D643BD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Pr="00D643BD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58A" w:rsidRPr="00D643BD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58A" w:rsidRPr="00D643BD" w:rsidRDefault="001C758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  <w:vAlign w:val="center"/>
          </w:tcPr>
          <w:p w:rsidR="001C758A" w:rsidRPr="00744F2C" w:rsidRDefault="001C758A" w:rsidP="00C00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913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21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85" w:type="dxa"/>
            <w:vAlign w:val="center"/>
          </w:tcPr>
          <w:p w:rsidR="001C758A" w:rsidRDefault="001C758A" w:rsidP="00C000B4">
            <w:pPr>
              <w:jc w:val="center"/>
            </w:pPr>
            <w:r w:rsidRPr="00DC283E">
              <w:rPr>
                <w:rFonts w:ascii="Times New Roman" w:hAnsi="Times New Roman"/>
                <w:sz w:val="24"/>
                <w:szCs w:val="24"/>
              </w:rPr>
              <w:t>2711,0</w:t>
            </w:r>
          </w:p>
        </w:tc>
        <w:tc>
          <w:tcPr>
            <w:tcW w:w="1041" w:type="dxa"/>
            <w:vAlign w:val="center"/>
          </w:tcPr>
          <w:p w:rsidR="001C758A" w:rsidRPr="00744F2C" w:rsidRDefault="001C758A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1653,17</w:t>
            </w:r>
          </w:p>
        </w:tc>
        <w:tc>
          <w:tcPr>
            <w:tcW w:w="1648" w:type="dxa"/>
            <w:vAlign w:val="center"/>
          </w:tcPr>
          <w:p w:rsidR="001C758A" w:rsidRPr="00744F2C" w:rsidRDefault="001C758A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788" w:type="dxa"/>
            <w:vAlign w:val="center"/>
          </w:tcPr>
          <w:p w:rsidR="001C758A" w:rsidRPr="00D643BD" w:rsidRDefault="001C758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 w:rsidTr="00001047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F2C" w:rsidRPr="00D643BD" w:rsidRDefault="00744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Комплекс  процессных мероприятий «Поддержание на существующем уровне и улучшение санитарно-эпидемиологического состояния и благоустроенности поселения.», в том числе:</w:t>
            </w:r>
          </w:p>
        </w:tc>
        <w:tc>
          <w:tcPr>
            <w:tcW w:w="119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 w:rsidTr="00001047">
        <w:trPr>
          <w:trHeight w:val="314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F2C" w:rsidRPr="00D643BD" w:rsidRDefault="00744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Областной бюджет (всего)</w:t>
            </w:r>
          </w:p>
        </w:tc>
        <w:tc>
          <w:tcPr>
            <w:tcW w:w="119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 w:rsidTr="00001047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F2C" w:rsidRPr="00D643BD" w:rsidRDefault="00744F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:rsidRPr="00D643BD">
        <w:trPr>
          <w:trHeight w:val="313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ED570F" w:rsidRPr="00D643BD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33" w:rsidRDefault="000B0E33" w:rsidP="00ED570F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21542F">
      <w:headerReference w:type="default" r:id="rId7"/>
      <w:pgSz w:w="16848" w:h="11908" w:orient="landscape"/>
      <w:pgMar w:top="851" w:right="1134" w:bottom="567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A9A" w:rsidRDefault="00860A9A" w:rsidP="000B0E33">
      <w:pPr>
        <w:spacing w:after="0" w:line="240" w:lineRule="auto"/>
      </w:pPr>
      <w:r>
        <w:separator/>
      </w:r>
    </w:p>
  </w:endnote>
  <w:endnote w:type="continuationSeparator" w:id="0">
    <w:p w:rsidR="00860A9A" w:rsidRDefault="00860A9A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A9A" w:rsidRDefault="00860A9A" w:rsidP="000B0E33">
      <w:pPr>
        <w:spacing w:after="0" w:line="240" w:lineRule="auto"/>
      </w:pPr>
      <w:r>
        <w:separator/>
      </w:r>
    </w:p>
  </w:footnote>
  <w:footnote w:type="continuationSeparator" w:id="0">
    <w:p w:rsidR="00860A9A" w:rsidRDefault="00860A9A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42F" w:rsidRDefault="00283206">
    <w:pPr>
      <w:framePr w:wrap="around" w:vAnchor="text" w:hAnchor="margin" w:xAlign="center" w:y="1"/>
    </w:pPr>
    <w:fldSimple w:instr="PAGE ">
      <w:r w:rsidR="00860A9A">
        <w:rPr>
          <w:noProof/>
        </w:rPr>
        <w:t>1</w:t>
      </w:r>
    </w:fldSimple>
  </w:p>
  <w:p w:rsidR="0021542F" w:rsidRDefault="0021542F">
    <w:pPr>
      <w:pStyle w:val="1f3"/>
      <w:jc w:val="center"/>
    </w:pPr>
  </w:p>
  <w:p w:rsidR="0021542F" w:rsidRDefault="0021542F">
    <w:pPr>
      <w:pStyle w:val="1f3"/>
      <w:tabs>
        <w:tab w:val="clear" w:pos="4677"/>
        <w:tab w:val="clear" w:pos="9355"/>
        <w:tab w:val="left" w:pos="849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0E33"/>
    <w:rsid w:val="0000535A"/>
    <w:rsid w:val="000B0E33"/>
    <w:rsid w:val="00142A7E"/>
    <w:rsid w:val="00166EE7"/>
    <w:rsid w:val="001C758A"/>
    <w:rsid w:val="0021542F"/>
    <w:rsid w:val="002712E4"/>
    <w:rsid w:val="00283206"/>
    <w:rsid w:val="004358EE"/>
    <w:rsid w:val="005008EC"/>
    <w:rsid w:val="00551BAB"/>
    <w:rsid w:val="005D58C6"/>
    <w:rsid w:val="006508DA"/>
    <w:rsid w:val="006B648B"/>
    <w:rsid w:val="006E5E0C"/>
    <w:rsid w:val="00735662"/>
    <w:rsid w:val="00744F2C"/>
    <w:rsid w:val="007F3013"/>
    <w:rsid w:val="008329FD"/>
    <w:rsid w:val="00860A9A"/>
    <w:rsid w:val="008E69BB"/>
    <w:rsid w:val="00934D78"/>
    <w:rsid w:val="00942B99"/>
    <w:rsid w:val="00A82E51"/>
    <w:rsid w:val="00B70464"/>
    <w:rsid w:val="00D643BD"/>
    <w:rsid w:val="00DA5364"/>
    <w:rsid w:val="00ED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sz w:val="16"/>
    </w:rPr>
  </w:style>
  <w:style w:type="paragraph" w:customStyle="1" w:styleId="1f2">
    <w:name w:val="Основной шрифт абзаца1"/>
    <w:link w:val="af3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b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semiHidden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semiHidden/>
    <w:rsid w:val="0021542F"/>
    <w:rPr>
      <w:rFonts w:ascii="Calibri" w:hAnsi="Calibri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2026-03-25T12:48:00Z</dcterms:created>
  <dcterms:modified xsi:type="dcterms:W3CDTF">2026-03-25T12:48:00Z</dcterms:modified>
</cp:coreProperties>
</file>